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5B" w:rsidRPr="00E72BFF" w:rsidRDefault="00BA0717" w:rsidP="00E72B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72BF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Участие АНО НАРК </w:t>
      </w:r>
    </w:p>
    <w:p w:rsidR="00BA0717" w:rsidRPr="00E72BFF" w:rsidRDefault="00BA0717" w:rsidP="00E72B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72BFF">
        <w:rPr>
          <w:rFonts w:ascii="Times New Roman" w:hAnsi="Times New Roman" w:cs="Times New Roman"/>
          <w:b/>
          <w:color w:val="000000"/>
          <w:sz w:val="36"/>
          <w:szCs w:val="36"/>
        </w:rPr>
        <w:t>в Неделе российского бизнеса - 2019</w:t>
      </w:r>
    </w:p>
    <w:p w:rsidR="00BA0717" w:rsidRPr="00BA0717" w:rsidRDefault="00BA0717" w:rsidP="00BA0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604" w:rsidRPr="0042136A" w:rsidRDefault="00C11CF5" w:rsidP="00C11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136A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BA0717" w:rsidRPr="004213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-15 </w:t>
      </w:r>
      <w:r w:rsidRPr="004213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марта </w:t>
      </w:r>
      <w:r w:rsidR="00271604" w:rsidRPr="004213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руководители АНО НАРК приняли участие </w:t>
      </w:r>
      <w:r w:rsidRPr="0042136A">
        <w:rPr>
          <w:rFonts w:ascii="Times New Roman" w:hAnsi="Times New Roman" w:cs="Times New Roman"/>
          <w:b/>
          <w:color w:val="FF0000"/>
          <w:sz w:val="28"/>
          <w:szCs w:val="28"/>
        </w:rPr>
        <w:t>в ежегодной Недел</w:t>
      </w:r>
      <w:r w:rsidR="00271604" w:rsidRPr="0042136A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4213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российского бизнеса</w:t>
      </w:r>
      <w:r w:rsidR="00271604" w:rsidRPr="0042136A">
        <w:rPr>
          <w:rFonts w:ascii="Times New Roman" w:hAnsi="Times New Roman" w:cs="Times New Roman"/>
          <w:b/>
          <w:color w:val="FF0000"/>
          <w:sz w:val="28"/>
          <w:szCs w:val="28"/>
        </w:rPr>
        <w:t>, организованной РСПП.</w:t>
      </w:r>
    </w:p>
    <w:p w:rsidR="0042136A" w:rsidRPr="0042136A" w:rsidRDefault="00271604" w:rsidP="00C11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136A">
        <w:rPr>
          <w:rFonts w:ascii="Times New Roman" w:hAnsi="Times New Roman" w:cs="Times New Roman"/>
          <w:b/>
          <w:color w:val="000000"/>
          <w:sz w:val="28"/>
          <w:szCs w:val="28"/>
        </w:rPr>
        <w:t>12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АНО НАРК </w:t>
      </w:r>
      <w:r w:rsidRPr="00C11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Лейбович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выступил на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по цифровой трансформации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одератор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РСПП по цифровой экономике, президент ПАО «Ростелеком» </w:t>
      </w:r>
      <w:r w:rsidR="00C11CF5" w:rsidRPr="00EA0E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Осеевский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. На вопрос, каким образом компании могут решить проблему нехватки квалифицированных кадров, способных эффективно работать в условиях цифровой трансформации, </w:t>
      </w:r>
      <w:r w:rsidR="00C11CF5" w:rsidRPr="0042136A">
        <w:rPr>
          <w:rFonts w:ascii="Times New Roman" w:hAnsi="Times New Roman" w:cs="Times New Roman"/>
          <w:bCs/>
          <w:color w:val="000000"/>
          <w:sz w:val="28"/>
          <w:szCs w:val="28"/>
        </w:rPr>
        <w:t>Александр Лейбович</w:t>
      </w:r>
      <w:r w:rsidR="0042136A" w:rsidRPr="0042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ответил:</w:t>
      </w:r>
    </w:p>
    <w:p w:rsidR="0042136A" w:rsidRDefault="00D615B9" w:rsidP="00D61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Все дороги к квалификациям хороши, но не все одинаково быстро ведут к результату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Есть общесистемные решения, а есть элементы точечной настройки для нужд конкретных компаний. Национальная система квалификаци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(НСК)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является фундаментом, но для того, чтобы компания получила реальный эффект, нужна другая философия управления компетенциями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36A" w:rsidRDefault="00C11CF5" w:rsidP="00C11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</w:t>
      </w:r>
      <w:r w:rsidRPr="0042136A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Александра Лейбовича</w:t>
      </w:r>
      <w:r w:rsidRPr="004213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раньше при подборе кадров бизнес был ориентирован на процесс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когда, где и 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каки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обучался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), т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еперь же бизнес ориентирован на результат – нужны ответы на вопросы, когда и чему человек научился, какими реальными компетенциями обладает. Это два принципиально разных подхода. Цена ошибки при найме персонала 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1CF5">
        <w:rPr>
          <w:rFonts w:ascii="Times New Roman" w:hAnsi="Times New Roman" w:cs="Times New Roman"/>
          <w:color w:val="000000"/>
          <w:sz w:val="28"/>
          <w:szCs w:val="28"/>
        </w:rPr>
        <w:t>не только деньги, выплаченные работнику, не сумевшему за время испытательного срока подтвердить квалификацию, но и потраченное время.</w:t>
      </w:r>
    </w:p>
    <w:p w:rsidR="0042136A" w:rsidRDefault="00FD34E8" w:rsidP="00C11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Инструменты, созданные в рамках 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НСК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, позволяют бизнесу убедиться в том, что работники не просто обучались, но и чему-то научились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, - подчеркнул 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Лейбович. -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Мы ведем оцифровку всех бизнес-процессов, 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при которых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компании имеют доступ и к описанию квалификаций, и к системе оценки работников. Переход к культуре, ориентированной на результат - важная задача, которую мож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решить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 передовых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цифровых технологий.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36A" w:rsidRDefault="00FD34E8" w:rsidP="00C11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Благодаря цифровой платформе, котор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АНО НАРК, работодатели смогут без каких-либо издержек получать доступ к информации в рамках 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НСК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. Пока проблемы связаны с тем, чтобы «подружить» между собой различные ресурсы, которые поддерживает государство и бизнес, и это бывает довольно сложно. Нужно переосмыслить статус тех или иных информационных систем, и это позволит гораздо быстрее сформировать единую систему цифровых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136A">
        <w:rPr>
          <w:rFonts w:ascii="Times New Roman" w:hAnsi="Times New Roman" w:cs="Times New Roman"/>
          <w:color w:val="000000"/>
          <w:sz w:val="28"/>
          <w:szCs w:val="28"/>
        </w:rPr>
        <w:t>, - отметил Александр Лейбович.</w:t>
      </w:r>
    </w:p>
    <w:p w:rsidR="00546633" w:rsidRPr="00C11CF5" w:rsidRDefault="0042136A" w:rsidP="00C11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дводя итоги дискуссии, президент РСПП, председатель Национального совета при Президенте РФ по профессиональным квалификациям </w:t>
      </w:r>
      <w:r w:rsidR="00C11CF5" w:rsidRPr="00C11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Шохин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отметил важность создания нормативной базы цифровой трансформации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актуализации профессиональных стандартов. Они разрабатывались на протяжении последних нескольких лет, но теперь в них необходимо в полной мере учесть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цифровой экономики.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CF5" w:rsidRPr="0042136A">
        <w:rPr>
          <w:rFonts w:ascii="Times New Roman" w:hAnsi="Times New Roman" w:cs="Times New Roman"/>
          <w:bCs/>
          <w:color w:val="000000"/>
          <w:sz w:val="28"/>
          <w:szCs w:val="28"/>
        </w:rPr>
        <w:t>Александр Шохин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 xml:space="preserve"> также подчеркнул актуальность проектов, которые реализует АНО НАРК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CF5" w:rsidRPr="00C11CF5">
        <w:rPr>
          <w:rFonts w:ascii="Times New Roman" w:hAnsi="Times New Roman" w:cs="Times New Roman"/>
          <w:color w:val="000000"/>
          <w:sz w:val="28"/>
          <w:szCs w:val="28"/>
        </w:rPr>
        <w:t>для формирования цифровой культуры навыков и компетенций, их доведения до каждого работника.</w:t>
      </w:r>
    </w:p>
    <w:p w:rsidR="00C11CF5" w:rsidRPr="00C11CF5" w:rsidRDefault="00C11CF5" w:rsidP="00C11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36A" w:rsidRDefault="0042136A" w:rsidP="004213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EA0E5B" w:rsidRDefault="00EA0E5B" w:rsidP="004213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685" w:rsidRDefault="00C11CF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марта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Социальный форум «Взаимодействие государства и бизнеса в целях устойчивого развития: социальный аспект» на тему «Новые инструменты участия бизнеса в управлении рынком труда». </w:t>
      </w:r>
    </w:p>
    <w:p w:rsidR="00527685" w:rsidRDefault="0052768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спикерами Форума стали </w:t>
      </w:r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Правительства РФ Татьяна Голикова, министр труда и социальной защиты РФ </w:t>
      </w:r>
      <w:r w:rsidR="00C11CF5" w:rsidRPr="00EA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</w:t>
      </w:r>
      <w:proofErr w:type="spellStart"/>
      <w:r w:rsidR="00C11CF5" w:rsidRPr="00EA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Топилин</w:t>
      </w:r>
      <w:proofErr w:type="spellEnd"/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министр науки и высшего образования РФ </w:t>
      </w:r>
      <w:r w:rsidR="00C11CF5" w:rsidRPr="00EA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="00C11CF5" w:rsidRPr="00EA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Котюков</w:t>
      </w:r>
      <w:proofErr w:type="spellEnd"/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председатель Федерации независимых профсоюзов России </w:t>
      </w:r>
      <w:r w:rsidR="00C11CF5" w:rsidRPr="00EA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Шмаков</w:t>
      </w:r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Шохин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Лейбович.</w:t>
      </w:r>
    </w:p>
    <w:p w:rsidR="00527685" w:rsidRDefault="00C11CF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Татьяна Голикова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докладе </w:t>
      </w:r>
      <w:r w:rsidR="00FD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стране начинается реализация 12 национальных проектов, и российский бизнес должен принять участие в этой работе. По ее мнению, необходимо понимать, какие негосударственные ресурсы должны быть в нее вовлечены и какие механизмы должны для этого работать.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таких механизмов – Н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СК.</w:t>
      </w:r>
    </w:p>
    <w:p w:rsidR="00527685" w:rsidRDefault="00C11CF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Шохин 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2019 году будет отмечаться 5-летие работы Национального совета при Президенте РФ по профессиональным квалификациям. 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НСПК - 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сове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щательный орган 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резиденте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возглавляе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чиновником, а руководителем РСПП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крупнейшего в стране бизнес-объединения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685" w:rsidRDefault="0052768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разработали и утвердили более 1200 профессиональных стандартов, создали 34 совета по профессиональным квалификациям 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отраслях.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будем наращивать усилия по </w:t>
      </w:r>
      <w:r w:rsidR="00C11CF5"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 квалификаций, профессиональных стандартов, образовательных программ и образовательных стандартов, чтобы максимально включить в них цифровые компетенции. «Цифра» – это не отрасль и не отдельный вид деятельности, а сквозная компетенция», - подчеркнул Александр Шохин.</w:t>
      </w:r>
    </w:p>
    <w:p w:rsidR="00527685" w:rsidRDefault="00C11CF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Лейбович, заявил, что 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своего рода зеркало, в котором система образования всегда может увидеть, насколько результаты ее деятельности соответствуют требованиям работодателей.</w:t>
      </w:r>
      <w:r w:rsidR="0052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Александра Лейбовича, взаимодействие государства и бизнеса осуществляется на регулярной основе, но роли участников меняются в зависимости от ситуации.</w:t>
      </w:r>
    </w:p>
    <w:p w:rsidR="00527685" w:rsidRDefault="00C11CF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вопросах регулирования профессиональных стандартов, формирования требований к квалификации работников инициатива постепенно должна переходить к бизнесу. Первый шаг – это создание советов по профессиональным квалификациям на базе объединений работодателей, и сейчас они являются органами управления, развивающими систему квалификаций в своих секторах. Передавая эти функции работодателям, мы можем дать им больше полномочий в этом процессе», - считает генеральный директор АНО НАРК.</w:t>
      </w:r>
    </w:p>
    <w:p w:rsidR="00527685" w:rsidRDefault="00C11CF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также заявил, что несмотря на утверждение значительного количества новых профессиональных стандартов, охвативших большую часть существующих на российском рынке труда квалификаций, сохраняются старые квалификационные справочники. Самому молодому из них – 10 лет, и заданные там требования уже нельзя считать актуальными. </w:t>
      </w:r>
    </w:p>
    <w:p w:rsidR="002A2630" w:rsidRDefault="00C11CF5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на уровне российской трехсторонней комиссии будет принято решение об использовании и старых, и новых механизмов, то старые должны быть как минимум актуализированы», - заключил Александр Лейбович.</w:t>
      </w:r>
      <w:r w:rsidR="002A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Pr="00C1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отметил, что в рамках развития цифровой экономики ставится вопрос о необходимости существенного увеличения количества IT-специалистов. </w:t>
      </w:r>
    </w:p>
    <w:p w:rsidR="00EA0E5B" w:rsidRDefault="00EA0E5B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CF5" w:rsidRDefault="002A2630" w:rsidP="002A2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EA0E5B" w:rsidRPr="00C11CF5" w:rsidRDefault="00EA0E5B" w:rsidP="002A26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630" w:rsidRDefault="002A2630" w:rsidP="002A26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2A2630">
        <w:rPr>
          <w:rFonts w:ascii="Times New Roman" w:hAnsi="Times New Roman" w:cs="Times New Roman"/>
          <w:b/>
          <w:color w:val="020C22"/>
          <w:sz w:val="28"/>
          <w:szCs w:val="28"/>
        </w:rPr>
        <w:t>14 марта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на съезде РСПП выступил президент России </w:t>
      </w:r>
      <w:r w:rsidRPr="00EA0E5B">
        <w:rPr>
          <w:rFonts w:ascii="Times New Roman" w:hAnsi="Times New Roman" w:cs="Times New Roman"/>
          <w:b/>
          <w:color w:val="020C22"/>
          <w:sz w:val="28"/>
          <w:szCs w:val="28"/>
        </w:rPr>
        <w:t>Владимир Путин</w:t>
      </w:r>
      <w:r>
        <w:rPr>
          <w:rFonts w:ascii="Times New Roman" w:hAnsi="Times New Roman" w:cs="Times New Roman"/>
          <w:color w:val="020C22"/>
          <w:sz w:val="28"/>
          <w:szCs w:val="28"/>
        </w:rPr>
        <w:t>. Он, в частности, сказал:</w:t>
      </w:r>
    </w:p>
    <w:p w:rsidR="002A2630" w:rsidRPr="002A2630" w:rsidRDefault="00FD34E8" w:rsidP="002A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«…</w:t>
      </w:r>
      <w:r w:rsidR="002A2630" w:rsidRPr="002A2630">
        <w:rPr>
          <w:rFonts w:ascii="Times New Roman" w:hAnsi="Times New Roman" w:cs="Times New Roman"/>
          <w:color w:val="020C22"/>
          <w:sz w:val="28"/>
          <w:szCs w:val="28"/>
        </w:rPr>
        <w:t>Мы видим стремление ведущих российских компаний инвестировать в программы развития страны, активно, содержательно участвовать в реализации национальной повестки</w:t>
      </w:r>
      <w:r w:rsidR="002A2630">
        <w:rPr>
          <w:rFonts w:ascii="Times New Roman" w:hAnsi="Times New Roman" w:cs="Times New Roman"/>
          <w:color w:val="020C22"/>
          <w:sz w:val="28"/>
          <w:szCs w:val="28"/>
        </w:rPr>
        <w:t>... Ра</w:t>
      </w:r>
      <w:r w:rsidR="002A2630" w:rsidRPr="002A2630">
        <w:rPr>
          <w:rFonts w:ascii="Times New Roman" w:hAnsi="Times New Roman" w:cs="Times New Roman"/>
          <w:color w:val="020C22"/>
          <w:sz w:val="28"/>
          <w:szCs w:val="28"/>
        </w:rPr>
        <w:t>ссмотрена почти тысяча таких проектных инициатив. На их основе уже подготовлено 250 инвестиционных заявок общим объ</w:t>
      </w:r>
      <w:r w:rsidR="002A2630">
        <w:rPr>
          <w:rFonts w:ascii="Times New Roman" w:hAnsi="Times New Roman" w:cs="Times New Roman"/>
          <w:color w:val="020C22"/>
          <w:sz w:val="28"/>
          <w:szCs w:val="28"/>
        </w:rPr>
        <w:t>е</w:t>
      </w:r>
      <w:r w:rsidR="002A2630" w:rsidRPr="002A2630">
        <w:rPr>
          <w:rFonts w:ascii="Times New Roman" w:hAnsi="Times New Roman" w:cs="Times New Roman"/>
          <w:color w:val="020C22"/>
          <w:sz w:val="28"/>
          <w:szCs w:val="28"/>
        </w:rPr>
        <w:t>мом 12,1 трлн рублей. Речь ид</w:t>
      </w:r>
      <w:r w:rsidR="002A2630">
        <w:rPr>
          <w:rFonts w:ascii="Times New Roman" w:hAnsi="Times New Roman" w:cs="Times New Roman"/>
          <w:color w:val="020C22"/>
          <w:sz w:val="28"/>
          <w:szCs w:val="28"/>
        </w:rPr>
        <w:t>е</w:t>
      </w:r>
      <w:r w:rsidR="002A2630" w:rsidRPr="002A2630">
        <w:rPr>
          <w:rFonts w:ascii="Times New Roman" w:hAnsi="Times New Roman" w:cs="Times New Roman"/>
          <w:color w:val="020C22"/>
          <w:sz w:val="28"/>
          <w:szCs w:val="28"/>
        </w:rPr>
        <w:t>т о капиталовложениях в общественно важные направления, ключевые для динамичного роста экономики и всей страны, в том числе в сфере промышленности, высоких технологий, транспорта, связи, экологии и туризма. Это действительно масштабные проекты с хорошим синергетическим эффектом, и, естественно, они долгосрочные, с большим горизонтом</w:t>
      </w:r>
      <w:r>
        <w:rPr>
          <w:rFonts w:ascii="Times New Roman" w:hAnsi="Times New Roman" w:cs="Times New Roman"/>
          <w:color w:val="020C22"/>
          <w:sz w:val="28"/>
          <w:szCs w:val="28"/>
        </w:rPr>
        <w:t>»</w:t>
      </w:r>
      <w:r w:rsidR="002A2630" w:rsidRPr="002A2630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2A2630" w:rsidRPr="002A2630" w:rsidRDefault="002A2630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630" w:rsidRDefault="002A2630" w:rsidP="002A26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263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>*</w:t>
      </w:r>
    </w:p>
    <w:p w:rsidR="00EA0E5B" w:rsidRPr="002A2630" w:rsidRDefault="00EA0E5B" w:rsidP="002A26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2630" w:rsidRDefault="002A2630" w:rsidP="002A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b/>
          <w:sz w:val="28"/>
          <w:szCs w:val="28"/>
        </w:rPr>
        <w:t>15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</w:rPr>
        <w:t xml:space="preserve">в офисе РСПП состоялось заключительное мероприятие Недели российского бизнеса-2019 – региональный день. Ключевым элементом дня была сессия «Открытый диалог», впервые проведенная в формате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A2630">
        <w:rPr>
          <w:rFonts w:ascii="Times New Roman" w:hAnsi="Times New Roman" w:cs="Times New Roman"/>
          <w:sz w:val="28"/>
          <w:szCs w:val="28"/>
        </w:rPr>
        <w:t>peed</w:t>
      </w:r>
      <w:proofErr w:type="spellEnd"/>
      <w:r w:rsidRPr="002A2630">
        <w:rPr>
          <w:rFonts w:ascii="Times New Roman" w:hAnsi="Times New Roman" w:cs="Times New Roman"/>
          <w:sz w:val="28"/>
          <w:szCs w:val="28"/>
        </w:rPr>
        <w:t xml:space="preserve"> </w:t>
      </w:r>
      <w:r w:rsidRPr="002A263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A2630">
        <w:rPr>
          <w:rFonts w:ascii="Times New Roman" w:hAnsi="Times New Roman" w:cs="Times New Roman"/>
          <w:sz w:val="28"/>
          <w:szCs w:val="28"/>
        </w:rPr>
        <w:t>etworking</w:t>
      </w:r>
      <w:proofErr w:type="spellEnd"/>
      <w:r w:rsidRPr="002A2630">
        <w:rPr>
          <w:rFonts w:ascii="Times New Roman" w:hAnsi="Times New Roman" w:cs="Times New Roman"/>
          <w:sz w:val="28"/>
          <w:szCs w:val="28"/>
        </w:rPr>
        <w:t xml:space="preserve">. В рамках сессии прошли деловые встречи делегатов региональных организаций работодателей и отделений РСПП с представителями федеральных органов власти, институтов развития, подразделений и партнеров РСПП, включая </w:t>
      </w:r>
      <w:r>
        <w:rPr>
          <w:rFonts w:ascii="Times New Roman" w:hAnsi="Times New Roman" w:cs="Times New Roman"/>
          <w:sz w:val="28"/>
          <w:szCs w:val="28"/>
        </w:rPr>
        <w:t>АНО НАРК</w:t>
      </w:r>
      <w:r w:rsidRPr="002A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630" w:rsidRPr="002A2630" w:rsidRDefault="002A2630" w:rsidP="002A2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30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АННО НАРК </w:t>
      </w:r>
      <w:r w:rsidRPr="002A2630">
        <w:rPr>
          <w:rFonts w:ascii="Times New Roman" w:hAnsi="Times New Roman" w:cs="Times New Roman"/>
          <w:b/>
          <w:sz w:val="28"/>
          <w:szCs w:val="28"/>
        </w:rPr>
        <w:t>Мария Юргелас</w:t>
      </w:r>
      <w:r w:rsidRPr="002A2630">
        <w:rPr>
          <w:rFonts w:ascii="Times New Roman" w:hAnsi="Times New Roman" w:cs="Times New Roman"/>
          <w:sz w:val="28"/>
          <w:szCs w:val="28"/>
        </w:rPr>
        <w:t xml:space="preserve"> проконсультировала участников сессии по вопросам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НСК </w:t>
      </w:r>
      <w:r w:rsidRPr="002A2630">
        <w:rPr>
          <w:rFonts w:ascii="Times New Roman" w:hAnsi="Times New Roman" w:cs="Times New Roman"/>
          <w:sz w:val="28"/>
          <w:szCs w:val="28"/>
        </w:rPr>
        <w:t xml:space="preserve">в регионах, особенностям применения профессиональных стандартов на госпредприятиях, участию работодателей в процедуре независимой оценки квалификации и профессионально-общественной аккредитации. </w:t>
      </w:r>
    </w:p>
    <w:p w:rsidR="002A2630" w:rsidRDefault="002A2630" w:rsidP="00C11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A2630" w:rsidSect="00EA0E5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FC4"/>
    <w:multiLevelType w:val="multilevel"/>
    <w:tmpl w:val="3D2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35E7B"/>
    <w:multiLevelType w:val="multilevel"/>
    <w:tmpl w:val="A57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542A6"/>
    <w:multiLevelType w:val="multilevel"/>
    <w:tmpl w:val="3C18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43368"/>
    <w:multiLevelType w:val="multilevel"/>
    <w:tmpl w:val="999E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17B33"/>
    <w:multiLevelType w:val="multilevel"/>
    <w:tmpl w:val="417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F5"/>
    <w:rsid w:val="00271604"/>
    <w:rsid w:val="002A2630"/>
    <w:rsid w:val="004212AC"/>
    <w:rsid w:val="0042136A"/>
    <w:rsid w:val="0044248D"/>
    <w:rsid w:val="00527685"/>
    <w:rsid w:val="005352DC"/>
    <w:rsid w:val="00BA0717"/>
    <w:rsid w:val="00C11CF5"/>
    <w:rsid w:val="00D615B9"/>
    <w:rsid w:val="00E72BFF"/>
    <w:rsid w:val="00EA0E5B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3A7F"/>
  <w15:chartTrackingRefBased/>
  <w15:docId w15:val="{B3591EC7-018D-4EC7-8733-EF9D31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349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04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9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34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427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20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1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  <w:div w:id="238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  <w:div w:id="16525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  <w:div w:id="3067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  <w:div w:id="14493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  <w:div w:id="5229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  <w:div w:id="185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  <w:div w:id="6283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2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</w:div>
                            <w:div w:id="5291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FEF1D2"/>
                                <w:bottom w:val="none" w:sz="0" w:space="0" w:color="auto"/>
                                <w:right w:val="single" w:sz="6" w:space="0" w:color="FEF1D2"/>
                              </w:divBdr>
                            </w:div>
                            <w:div w:id="12659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FEF1D2"/>
                                <w:bottom w:val="none" w:sz="0" w:space="0" w:color="auto"/>
                                <w:right w:val="single" w:sz="6" w:space="0" w:color="FEF1D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7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3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35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1066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93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B750-56AB-41F3-ABF9-7EF4A08F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Григорий Аркадьевич</dc:creator>
  <cp:keywords/>
  <dc:description/>
  <cp:lastModifiedBy>Киселёва Анастасия Валерьевна</cp:lastModifiedBy>
  <cp:revision>4</cp:revision>
  <dcterms:created xsi:type="dcterms:W3CDTF">2019-03-19T09:10:00Z</dcterms:created>
  <dcterms:modified xsi:type="dcterms:W3CDTF">2019-03-19T09:25:00Z</dcterms:modified>
</cp:coreProperties>
</file>